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DD0D">
      <w:pPr>
        <w:rPr>
          <w:rFonts w:eastAsia="仿宋_GB2312"/>
          <w:b/>
          <w:bCs/>
          <w:sz w:val="32"/>
          <w:szCs w:val="32"/>
        </w:rPr>
      </w:pPr>
      <w:bookmarkStart w:id="0" w:name="OLE_LINK5"/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</w:rPr>
        <w:t>2</w:t>
      </w:r>
    </w:p>
    <w:p w14:paraId="260E077A">
      <w:pPr>
        <w:spacing w:after="312" w:afterLines="100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>参赛作品原创承诺书</w:t>
      </w:r>
    </w:p>
    <w:bookmarkEnd w:id="0"/>
    <w:p w14:paraId="03419F4D">
      <w:pPr>
        <w:spacing w:line="594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本团队作为“202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增材制造</w:t>
      </w:r>
      <w:r>
        <w:rPr>
          <w:rFonts w:eastAsia="仿宋_GB2312"/>
          <w:sz w:val="28"/>
          <w:szCs w:val="28"/>
        </w:rPr>
        <w:t>创新创意大赛”的参赛者，现就参赛作品的原创性问题做出如下郑重承诺：</w:t>
      </w:r>
    </w:p>
    <w:p w14:paraId="0789077F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本团队保证参赛作品</w:t>
      </w:r>
      <w:r>
        <w:rPr>
          <w:rFonts w:eastAsia="仿宋_GB2312"/>
          <w:sz w:val="28"/>
          <w:szCs w:val="28"/>
          <w:u w:val="single"/>
        </w:rPr>
        <w:t>《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eastAsia="仿宋_GB2312"/>
          <w:sz w:val="28"/>
          <w:szCs w:val="28"/>
          <w:u w:val="single"/>
        </w:rPr>
        <w:t>作品名称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  <w:u w:val="single"/>
        </w:rPr>
        <w:t>》</w:t>
      </w:r>
      <w:r>
        <w:rPr>
          <w:rFonts w:eastAsia="仿宋_GB2312"/>
          <w:sz w:val="28"/>
          <w:szCs w:val="28"/>
        </w:rPr>
        <w:t>为完全原创设计，所有创意、设计理念、技术方案、图纸、文字描述、图片等内容均为本团队独立创作，未抄袭、剽窃或未经授权使用任何第三方的知识产权或其他合法权益。</w:t>
      </w:r>
    </w:p>
    <w:p w14:paraId="2EF1414C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作品未在其他赛事获奖。</w:t>
      </w:r>
    </w:p>
    <w:p w14:paraId="7862C6E1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参赛作品一旦被发现存在抄袭、剽窃或其他侵权行为，本团队同意大赛执委会取消参赛资格</w:t>
      </w:r>
      <w:r>
        <w:rPr>
          <w:rFonts w:hint="eastAsia" w:eastAsia="仿宋_GB2312"/>
          <w:sz w:val="28"/>
          <w:szCs w:val="28"/>
        </w:rPr>
        <w:t>和已获奖项</w:t>
      </w:r>
      <w:r>
        <w:rPr>
          <w:rFonts w:eastAsia="仿宋_GB2312"/>
          <w:sz w:val="28"/>
          <w:szCs w:val="28"/>
        </w:rPr>
        <w:t>，并承担相应</w:t>
      </w:r>
      <w:r>
        <w:rPr>
          <w:rFonts w:hint="eastAsia" w:eastAsia="仿宋_GB2312"/>
          <w:sz w:val="28"/>
          <w:szCs w:val="28"/>
        </w:rPr>
        <w:t>责任</w:t>
      </w:r>
      <w:r>
        <w:rPr>
          <w:rFonts w:eastAsia="仿宋_GB2312"/>
          <w:sz w:val="28"/>
          <w:szCs w:val="28"/>
        </w:rPr>
        <w:t>。</w:t>
      </w:r>
    </w:p>
    <w:p w14:paraId="0074A53C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本团队保证所提供的信息真实、准确，如有虚假或隐瞒，愿意承担相应的责任。</w:t>
      </w:r>
    </w:p>
    <w:p w14:paraId="15F3917E">
      <w:pPr>
        <w:numPr>
          <w:ilvl w:val="0"/>
          <w:numId w:val="1"/>
        </w:numPr>
        <w:spacing w:line="594" w:lineRule="exact"/>
        <w:ind w:left="357" w:hanging="35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本团队同意大赛组委会在大赛宣传、展示、评审等环节对参赛作品进行合理使用，但该使用行为不构成对作品知识产权的转让或许可。</w:t>
      </w:r>
    </w:p>
    <w:p w14:paraId="3C214612">
      <w:pPr>
        <w:spacing w:line="594" w:lineRule="exact"/>
        <w:rPr>
          <w:rFonts w:eastAsia="仿宋_GB2312"/>
          <w:sz w:val="28"/>
          <w:szCs w:val="28"/>
        </w:rPr>
      </w:pPr>
    </w:p>
    <w:p w14:paraId="638A07D3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团队全体成员签名：</w:t>
      </w:r>
    </w:p>
    <w:p w14:paraId="7BFA46A2">
      <w:pPr>
        <w:ind w:firstLine="560" w:firstLineChars="200"/>
        <w:rPr>
          <w:rFonts w:hint="eastAsia" w:eastAsia="仿宋_GB2312"/>
          <w:sz w:val="28"/>
          <w:szCs w:val="28"/>
        </w:rPr>
      </w:pPr>
    </w:p>
    <w:p w14:paraId="415B25BC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指导教师签字：                 </w:t>
      </w:r>
    </w:p>
    <w:p w14:paraId="60C36F57">
      <w:pPr>
        <w:ind w:firstLine="560" w:firstLineChars="200"/>
        <w:rPr>
          <w:rFonts w:eastAsia="仿宋_GB2312"/>
          <w:sz w:val="28"/>
          <w:szCs w:val="28"/>
        </w:rPr>
      </w:pPr>
    </w:p>
    <w:p w14:paraId="449358D6">
      <w:pPr>
        <w:ind w:firstLine="560" w:firstLineChars="20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年    月    日</w:t>
      </w:r>
    </w:p>
    <w:p w14:paraId="63C3E9B9"/>
    <w:p w14:paraId="4C56FD8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794" w:footer="45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EA79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824EA51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7BB0B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758E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5232">
    <w:pPr>
      <w:pStyle w:val="12"/>
      <w:pBdr>
        <w:bottom w:val="none" w:color="auto" w:sz="0" w:space="0"/>
      </w:pBdr>
    </w:pPr>
  </w:p>
  <w:p w14:paraId="516028E5">
    <w:pPr>
      <w:pStyle w:val="12"/>
      <w:pBdr>
        <w:bottom w:val="none" w:color="auto" w:sz="0" w:space="0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352C3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FE27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31D1B"/>
    <w:multiLevelType w:val="multilevel"/>
    <w:tmpl w:val="7A531D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45"/>
    <w:rsid w:val="0003267D"/>
    <w:rsid w:val="000E1127"/>
    <w:rsid w:val="001560D3"/>
    <w:rsid w:val="00195A5C"/>
    <w:rsid w:val="002B394D"/>
    <w:rsid w:val="002D19A3"/>
    <w:rsid w:val="003A10DE"/>
    <w:rsid w:val="00426E12"/>
    <w:rsid w:val="0045167A"/>
    <w:rsid w:val="0060533B"/>
    <w:rsid w:val="00616948"/>
    <w:rsid w:val="00840B84"/>
    <w:rsid w:val="00913F45"/>
    <w:rsid w:val="009670B1"/>
    <w:rsid w:val="00A179EA"/>
    <w:rsid w:val="00AC47BF"/>
    <w:rsid w:val="00B00896"/>
    <w:rsid w:val="00BB2D1D"/>
    <w:rsid w:val="00DB6F72"/>
    <w:rsid w:val="00F72E7F"/>
    <w:rsid w:val="0A694DFE"/>
    <w:rsid w:val="29D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335</Characters>
  <Lines>23</Lines>
  <Paragraphs>23</Paragraphs>
  <TotalTime>94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2025-10-05T12:25:00Z</dcterms:created>
  <dc:creator>Yueling Guo</dc:creator>
  <cp:lastModifiedBy>云舒卷</cp:lastModifiedBy>
  <dcterms:modified xsi:type="dcterms:W3CDTF">2026-02-08T01:20:44Z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eyJoZGlkIjoiNjg2M2RkOWNhYmMzYzg4MTk4ZTdhYmRmMzQzNzRmZWYiLCJ1c2VySWQiOiIyMzQ0MjAwNDQifQ==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5C3F64DB088F4702BB1CAE4C5CCEA3AE_12</vt:lpwstr>
  </property>
</Properties>
</file>